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宋体"/>
          <w:b/>
          <w:sz w:val="30"/>
          <w:szCs w:val="30"/>
        </w:rPr>
      </w:pPr>
      <w:r>
        <w:rPr>
          <w:rFonts w:hint="eastAsia" w:ascii="黑体" w:hAnsi="黑体" w:eastAsia="黑体" w:cs="宋体"/>
          <w:b/>
          <w:sz w:val="30"/>
          <w:szCs w:val="30"/>
        </w:rPr>
        <w:t>北师大版小学数学</w:t>
      </w:r>
      <w:r>
        <w:rPr>
          <w:rFonts w:hint="eastAsia" w:ascii="黑体" w:hAnsi="黑体" w:eastAsia="黑体" w:cs="宋体"/>
          <w:b/>
          <w:sz w:val="30"/>
          <w:szCs w:val="30"/>
          <w:lang w:eastAsia="zh-CN"/>
        </w:rPr>
        <w:t>三年级下册</w:t>
      </w:r>
      <w:r>
        <w:rPr>
          <w:rFonts w:hint="eastAsia" w:ascii="黑体" w:hAnsi="黑体" w:eastAsia="黑体" w:cs="宋体"/>
          <w:b/>
          <w:sz w:val="30"/>
          <w:szCs w:val="30"/>
        </w:rPr>
        <w:t>《</w:t>
      </w:r>
      <w:r>
        <w:rPr>
          <w:rFonts w:hint="eastAsia" w:ascii="黑体" w:hAnsi="黑体" w:eastAsia="黑体" w:cs="宋体"/>
          <w:b/>
          <w:sz w:val="30"/>
          <w:szCs w:val="30"/>
          <w:lang w:eastAsia="zh-CN"/>
        </w:rPr>
        <w:t>分一分（一）</w:t>
      </w:r>
      <w:r>
        <w:rPr>
          <w:rFonts w:hint="eastAsia" w:ascii="黑体" w:hAnsi="黑体" w:eastAsia="黑体" w:cs="宋体"/>
          <w:b/>
          <w:sz w:val="30"/>
          <w:szCs w:val="30"/>
        </w:rPr>
        <w:t>》导学单</w:t>
      </w:r>
    </w:p>
    <w:p>
      <w:pPr>
        <w:rPr>
          <w:rFonts w:hint="eastAsia" w:ascii="宋体" w:hAnsi="宋体" w:cs="宋体"/>
          <w:sz w:val="24"/>
          <w:szCs w:val="24"/>
          <w:u w:val="single"/>
        </w:rPr>
      </w:pPr>
      <w:r>
        <w:rPr>
          <w:rFonts w:hint="eastAsia" w:ascii="宋体" w:hAnsi="宋体" w:cs="宋体"/>
          <w:sz w:val="24"/>
          <w:szCs w:val="24"/>
        </w:rPr>
        <w:t xml:space="preserve">   班级:                  姓名:                     等级:</w:t>
      </w:r>
    </w:p>
    <w:tbl>
      <w:tblPr>
        <w:tblStyle w:val="4"/>
        <w:tblW w:w="9027" w:type="dxa"/>
        <w:tblInd w:w="-45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2"/>
        <w:gridCol w:w="162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</w:trPr>
        <w:tc>
          <w:tcPr>
            <w:tcW w:w="90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top"/>
          </w:tcPr>
          <w:p>
            <w:pPr>
              <w:rPr>
                <w:rFonts w:hint="eastAsia" w:ascii="楷体" w:hAnsi="楷体" w:eastAsia="楷体" w:cs="宋体"/>
                <w:b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b/>
                <w:sz w:val="24"/>
                <w:szCs w:val="24"/>
              </w:rPr>
              <w:t>我的学习目标：</w:t>
            </w:r>
          </w:p>
          <w:p>
            <w:pPr>
              <w:pStyle w:val="2"/>
              <w:rPr>
                <w:rFonts w:hint="eastAsia" w:hAnsi="宋体" w:cs="宋体"/>
              </w:rPr>
            </w:pPr>
            <w:r>
              <w:rPr>
                <w:rFonts w:hint="eastAsia" w:hAnsi="宋体" w:cs="宋体"/>
              </w:rPr>
              <w:t>1、我会在直观操作中理解分数的意义，能正确读、写简单分数。</w:t>
            </w:r>
          </w:p>
          <w:p>
            <w:pPr>
              <w:pStyle w:val="2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hAnsi="宋体" w:cs="宋体"/>
              </w:rPr>
              <w:t>2、我会用折纸、涂色等方式表示简单的分数。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</w:tblPrEx>
        <w:trPr>
          <w:trHeight w:val="925" w:hRule="atLeast"/>
        </w:trPr>
        <w:tc>
          <w:tcPr>
            <w:tcW w:w="7402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 w:ascii="楷体" w:hAnsi="楷体" w:eastAsia="楷体" w:cs="宋体"/>
                <w:b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b/>
                <w:sz w:val="24"/>
                <w:szCs w:val="24"/>
              </w:rPr>
              <w:t>我的学习过程：</w:t>
            </w:r>
          </w:p>
          <w:p>
            <w:pPr>
              <w:pStyle w:val="2"/>
              <w:rPr>
                <w:rFonts w:hint="eastAsia" w:hAnsi="宋体" w:cs="宋体"/>
                <w:b/>
              </w:rPr>
            </w:pPr>
            <w:r>
              <w:rPr>
                <w:rFonts w:hint="eastAsia" w:hAnsi="宋体" w:cs="宋体"/>
                <w:b/>
              </w:rPr>
              <w:t>一、我会填</w:t>
            </w:r>
          </w:p>
          <w:p>
            <w:pPr>
              <w:pStyle w:val="2"/>
              <w:rPr>
                <w:rFonts w:hint="eastAsia" w:hAnsi="宋体" w:cs="宋体"/>
              </w:rPr>
            </w:pPr>
            <w:r>
              <w:rPr>
                <w:rFonts w:hint="eastAsia" w:hAnsi="宋体" w:cs="宋体"/>
              </w:rPr>
              <w:t>1.淘气和笑笑参加野炊活动，带了4个苹果，平均一人分（    ）个。</w:t>
            </w:r>
          </w:p>
          <w:p>
            <w:pPr>
              <w:pStyle w:val="2"/>
              <w:rPr>
                <w:rFonts w:hint="eastAsia" w:hAnsi="宋体" w:cs="宋体"/>
              </w:rPr>
            </w:pPr>
            <w:r>
              <w:rPr>
                <w:rFonts w:hint="eastAsia" w:hAnsi="宋体" w:cs="宋体"/>
              </w:rPr>
              <w:t>2.如果只有2个苹果，平均每人分（    ）个。</w:t>
            </w:r>
          </w:p>
          <w:p>
            <w:pPr>
              <w:pStyle w:val="2"/>
              <w:rPr>
                <w:rFonts w:hint="eastAsia" w:hAnsi="宋体" w:cs="宋体"/>
              </w:rPr>
            </w:pPr>
            <w:r>
              <w:rPr>
                <w:rFonts w:hint="eastAsia" w:hAnsi="宋体" w:cs="宋体"/>
              </w:rPr>
              <w:t>3.如果只有1个苹果，平均每人分（    ）个。</w:t>
            </w:r>
          </w:p>
          <w:p>
            <w:pPr>
              <w:pStyle w:val="2"/>
              <w:rPr>
                <w:rFonts w:hint="eastAsia" w:hAnsi="宋体" w:cs="宋体"/>
                <w:b/>
              </w:rPr>
            </w:pPr>
            <w:r>
              <w:rPr>
                <w:rFonts w:hint="eastAsia" w:hAnsi="宋体" w:cs="宋体"/>
                <w:b/>
              </w:rPr>
              <w:t>二、新知探究</w:t>
            </w:r>
          </w:p>
          <w:p>
            <w:pPr>
              <w:pStyle w:val="2"/>
              <w:rPr>
                <w:rFonts w:hint="eastAsia" w:hAnsi="宋体" w:cs="宋体"/>
              </w:rPr>
            </w:pPr>
            <w:r>
              <w:rPr>
                <w:rFonts w:hAnsi="宋体" w:cs="宋体"/>
              </w:rPr>
              <w:drawing>
                <wp:inline distT="0" distB="0" distL="114300" distR="114300">
                  <wp:extent cx="1676400" cy="1533525"/>
                  <wp:effectExtent l="0" t="0" r="0" b="9525"/>
                  <wp:docPr id="13" name="图片 4" descr="9NG~W_1(E8PCO9PM)L`)S_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图片 4" descr="9NG~W_1(E8PCO9PM)L`)S_0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76400" cy="1533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2"/>
              <w:rPr>
                <w:rFonts w:hint="eastAsia" w:hAnsi="宋体" w:cs="宋体"/>
              </w:rPr>
            </w:pPr>
            <w:r>
              <w:rPr>
                <w:rFonts w:hint="eastAsia" w:hAnsi="宋体" w:cs="宋体"/>
              </w:rPr>
              <w:t>（1）小组讨论：用你喜欢的方式来表示半个苹果？</w:t>
            </w:r>
          </w:p>
          <w:p>
            <w:pPr>
              <w:pStyle w:val="2"/>
              <w:rPr>
                <w:rFonts w:hint="eastAsia" w:hAnsi="宋体" w:cs="宋体"/>
              </w:rPr>
            </w:pPr>
            <w:r>
              <w:rPr>
                <w:rFonts w:hint="eastAsia" w:hAnsi="宋体" w:cs="宋体"/>
              </w:rPr>
              <w:t xml:space="preserve"> 我的表示方式：                 组内同学的方式：</w:t>
            </w:r>
          </w:p>
          <w:p>
            <w:pPr>
              <w:pStyle w:val="2"/>
              <w:rPr>
                <w:rFonts w:hint="eastAsia" w:hAnsi="宋体" w:cs="宋体"/>
              </w:rPr>
            </w:pPr>
            <w:r>
              <w:rPr>
                <w:rFonts w:hint="eastAsia" w:hAnsi="宋体" w:cs="宋体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2286000</wp:posOffset>
                      </wp:positionH>
                      <wp:positionV relativeFrom="paragraph">
                        <wp:posOffset>99060</wp:posOffset>
                      </wp:positionV>
                      <wp:extent cx="1485900" cy="891540"/>
                      <wp:effectExtent l="4445" t="4445" r="14605" b="18415"/>
                      <wp:wrapNone/>
                      <wp:docPr id="7" name="矩形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85900" cy="8915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2" o:spid="_x0000_s1026" o:spt="1" style="position:absolute;left:0pt;margin-left:180pt;margin-top:7.8pt;height:70.2pt;width:117pt;z-index:251660288;mso-width-relative:page;mso-height-relative:page;" fillcolor="#FFFFFF" filled="t" stroked="t" coordsize="21600,21600" o:gfxdata="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gSEdPtcAAAAK&#10;AQAADwAAAAAAAAABACAAAAAiAAAAZHJzL2Rvd25yZXYueG1sUEsBAhQAFAAAAAgAh07iQBJFYofk&#10;AQAA0AMAAA4AAAAAAAAAAQAgAAAAJgEAAGRycy9lMm9Eb2MueG1sUEsFBgAAAAAGAAYAWQEAAHwF&#10;AAAAAA==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hAnsi="宋体" w:cs="宋体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99060</wp:posOffset>
                      </wp:positionV>
                      <wp:extent cx="1485900" cy="891540"/>
                      <wp:effectExtent l="4445" t="4445" r="14605" b="18415"/>
                      <wp:wrapNone/>
                      <wp:docPr id="6" name="矩形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85900" cy="8915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3" o:spid="_x0000_s1026" o:spt="1" style="position:absolute;left:0pt;margin-left:0pt;margin-top:7.8pt;height:70.2pt;width:117pt;z-index:251659264;mso-width-relative:page;mso-height-relative:page;" fillcolor="#FFFFFF" filled="t" stroked="t" coordsize="21600,21600" o:gfxdata="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CVw47I0wAAAAcBAAAP&#10;AAAAAAAAAAEAIAAAACIAAABkcnMvZG93bnJldi54bWxQSwECFAAUAAAACACHTuJARba7teQBAADQ&#10;AwAADgAAAAAAAAABACAAAAAiAQAAZHJzL2Uyb0RvYy54bWxQSwUGAAAAAAYABgBZAQAAeAUAAAAA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</w:pict>
                </mc:Fallback>
              </mc:AlternateContent>
            </w:r>
          </w:p>
          <w:p>
            <w:pPr>
              <w:pStyle w:val="2"/>
              <w:rPr>
                <w:rFonts w:hint="eastAsia" w:hAnsi="宋体" w:cs="宋体"/>
              </w:rPr>
            </w:pPr>
          </w:p>
          <w:p>
            <w:pPr>
              <w:pStyle w:val="2"/>
              <w:rPr>
                <w:rFonts w:hint="eastAsia" w:hAnsi="宋体" w:cs="宋体"/>
              </w:rPr>
            </w:pPr>
          </w:p>
          <w:p>
            <w:pPr>
              <w:pStyle w:val="2"/>
              <w:rPr>
                <w:rFonts w:hint="eastAsia" w:hAnsi="宋体" w:cs="宋体"/>
              </w:rPr>
            </w:pPr>
          </w:p>
          <w:p>
            <w:pPr>
              <w:pStyle w:val="2"/>
              <w:rPr>
                <w:rFonts w:hint="eastAsia" w:hAnsi="宋体" w:cs="宋体"/>
              </w:rPr>
            </w:pPr>
          </w:p>
          <w:p>
            <w:pPr>
              <w:pStyle w:val="2"/>
              <w:rPr>
                <w:rFonts w:hint="eastAsia" w:hAnsi="宋体" w:cs="宋体"/>
              </w:rPr>
            </w:pPr>
            <w:r>
              <w:rPr>
                <w:rFonts w:hint="eastAsia" w:hAnsi="宋体" w:cs="宋体"/>
              </w:rPr>
              <w:t>（2）智慧老人的表示方式：</w:t>
            </w:r>
          </w:p>
          <w:p>
            <w:pPr>
              <w:pStyle w:val="2"/>
              <w:rPr>
                <w:rFonts w:hint="eastAsia" w:hAnsi="宋体" w:cs="宋体"/>
              </w:rPr>
            </w:pPr>
            <w:r>
              <w:rPr>
                <w:rFonts w:hAnsi="宋体" w:cs="宋体"/>
              </w:rPr>
              <w:drawing>
                <wp:inline distT="0" distB="0" distL="114300" distR="114300">
                  <wp:extent cx="2399665" cy="1188085"/>
                  <wp:effectExtent l="0" t="0" r="635" b="12065"/>
                  <wp:docPr id="10" name="图片 5" descr="HTG34MZJ79ARI{CW4Q1}~9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5" descr="HTG34MZJ79ARI{CW4Q1}~9M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99665" cy="11880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2"/>
              <w:rPr>
                <w:rFonts w:hint="eastAsia" w:hAnsi="宋体" w:cs="宋体"/>
              </w:rPr>
            </w:pPr>
            <w:r>
              <w:rPr>
                <w:rFonts w:hint="eastAsia" w:hAnsi="宋体" w:cs="宋体"/>
              </w:rPr>
              <w:t>（3）涂一涂：</w:t>
            </w:r>
            <w:r>
              <w:rPr>
                <w:rFonts w:hint="eastAsia" w:hAnsi="宋体" w:cs="宋体"/>
                <w:lang w:eastAsia="zh-CN"/>
              </w:rPr>
              <w:t>分别涂出下面图形的</w:t>
            </w:r>
            <w:r>
              <w:rPr>
                <w:rFonts w:hint="eastAsia" w:hAnsi="宋体" w:cs="宋体"/>
                <w:position w:val="-24"/>
                <w:lang w:eastAsia="zh-CN"/>
              </w:rPr>
              <w:object>
                <v:shape id="_x0000_i1025" o:spt="75" type="#_x0000_t75" style="height:31pt;width:12pt;" o:ole="t" filled="f" o:preferrelative="t" stroked="f" coordsize="21600,21600">
                  <v:path/>
                  <v:fill on="f" focussize="0,0"/>
                  <v:stroke on="f"/>
                  <v:imagedata r:id="rId7" o:title=""/>
                  <o:lock v:ext="edit" aspectratio="t"/>
                  <w10:wrap type="none"/>
                  <w10:anchorlock/>
                </v:shape>
                <o:OLEObject Type="Embed" ProgID="Equation.KSEE3" ShapeID="_x0000_i1025" DrawAspect="Content" ObjectID="_1468075725" r:id="rId6">
                  <o:LockedField>false</o:LockedField>
                </o:OLEObject>
              </w:object>
            </w:r>
            <w:r>
              <w:rPr>
                <w:rFonts w:hint="eastAsia" w:hAnsi="宋体" w:cs="宋体"/>
                <w:lang w:eastAsia="zh-CN"/>
              </w:rPr>
              <w:t>。</w:t>
            </w:r>
          </w:p>
          <w:p>
            <w:pPr>
              <w:pStyle w:val="2"/>
              <w:rPr>
                <w:rFonts w:hint="eastAsia" w:hAnsi="宋体" w:cs="宋体"/>
              </w:rPr>
            </w:pPr>
            <w:r>
              <w:rPr>
                <w:rFonts w:hAnsi="宋体" w:cs="宋体"/>
              </w:rPr>
              <w:drawing>
                <wp:inline distT="0" distB="0" distL="114300" distR="114300">
                  <wp:extent cx="4552950" cy="937260"/>
                  <wp:effectExtent l="0" t="0" r="0" b="15240"/>
                  <wp:docPr id="8" name="图片 7" descr="@43OOF_PAOV3C$FHT$WEUP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7" descr="@43OOF_PAOV3C$FHT$WEUPA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52950" cy="9372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2"/>
              <w:rPr>
                <w:rFonts w:hint="eastAsia" w:hAnsi="宋体" w:cs="宋体"/>
              </w:rPr>
            </w:pPr>
            <w:r>
              <w:rPr>
                <w:rFonts w:hint="eastAsia" w:hAnsi="宋体" w:cs="宋体"/>
                <w:b/>
              </w:rPr>
              <w:t>我的方法是：分别涂出每个图形的二分之一，就是分别涂出每个图形的（    ）即是把每个图形平均分成（   ）份，涂出其中的（   ）份。通过观察，这些图形都是轴对称图形，涂色前，可以先画出每个图形的对称轴，也可以用数格子的方法涂。</w:t>
            </w:r>
          </w:p>
          <w:p>
            <w:pPr>
              <w:pStyle w:val="2"/>
              <w:rPr>
                <w:rFonts w:hint="eastAsia" w:hAnsi="宋体" w:cs="宋体"/>
              </w:rPr>
            </w:pPr>
            <w:r>
              <w:rPr>
                <w:rFonts w:hint="eastAsia" w:hAnsi="宋体" w:cs="宋体"/>
              </w:rPr>
              <w:t>（3）用一张纸折一折、涂一涂你还能得到哪些分数？</w:t>
            </w:r>
          </w:p>
          <w:p>
            <w:pPr>
              <w:pStyle w:val="2"/>
              <w:rPr>
                <w:rFonts w:hint="eastAsia" w:hAnsi="宋体" w:cs="宋体"/>
                <w:u w:val="single"/>
              </w:rPr>
            </w:pPr>
            <w:r>
              <w:rPr>
                <w:rFonts w:hAnsi="宋体" w:cs="宋体"/>
              </w:rPr>
              <w:drawing>
                <wp:inline distT="0" distB="0" distL="114300" distR="114300">
                  <wp:extent cx="2647315" cy="619125"/>
                  <wp:effectExtent l="0" t="0" r="635" b="9525"/>
                  <wp:docPr id="9" name="图片 8" descr="S8Z_8ASK16Z{]WWLW55TQ$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8" descr="S8Z_8ASK16Z{]WWLW55TQ$K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47315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2"/>
              <w:rPr>
                <w:rFonts w:hint="eastAsia" w:hAnsi="宋体" w:cs="宋体"/>
              </w:rPr>
            </w:pPr>
            <w:r>
              <w:rPr>
                <w:rFonts w:hint="eastAsia" w:hAnsi="宋体" w:cs="宋体"/>
              </w:rPr>
              <w:t>提示：1、折纸时，一定要保证是（     ）分。</w:t>
            </w:r>
          </w:p>
          <w:p>
            <w:pPr>
              <w:pStyle w:val="2"/>
              <w:rPr>
                <w:rFonts w:hint="eastAsia" w:hAnsi="宋体" w:cs="宋体"/>
                <w:b/>
              </w:rPr>
            </w:pPr>
            <w:r>
              <w:rPr>
                <w:rFonts w:hint="eastAsia" w:hAnsi="宋体" w:cs="宋体"/>
              </w:rPr>
              <w:t>　　　</w:t>
            </w:r>
            <w:r>
              <w:rPr>
                <w:rFonts w:hint="eastAsia" w:hAnsi="宋体" w:cs="宋体"/>
                <w:b/>
              </w:rPr>
              <w:t>2、展示各自得到的分数。</w:t>
            </w:r>
          </w:p>
          <w:p>
            <w:pPr>
              <w:pStyle w:val="2"/>
              <w:rPr>
                <w:rFonts w:hint="eastAsia" w:hAnsi="宋体" w:cs="宋体"/>
              </w:rPr>
            </w:pPr>
            <w:r>
              <w:rPr>
                <w:rFonts w:hint="eastAsia" w:hAnsi="宋体" w:cs="宋体"/>
              </w:rPr>
              <w:t>（4） 你能写出三个分数吗？什么样的数是分数？</w:t>
            </w:r>
          </w:p>
          <w:p>
            <w:pPr>
              <w:pStyle w:val="2"/>
              <w:rPr>
                <w:rFonts w:hint="eastAsia" w:hAnsi="宋体" w:cs="宋体"/>
              </w:rPr>
            </w:pPr>
            <w:r>
              <w:rPr>
                <w:rFonts w:hint="eastAsia" w:hAnsi="宋体" w:cs="宋体"/>
              </w:rPr>
              <w:t xml:space="preserve"> </w:t>
            </w:r>
            <w:r>
              <w:rPr>
                <w:rFonts w:hint="eastAsia" w:hAnsi="宋体" w:cs="宋体"/>
                <w:u w:val="single"/>
              </w:rPr>
              <w:t xml:space="preserve">        、        、         </w:t>
            </w:r>
            <w:r>
              <w:rPr>
                <w:rFonts w:hint="eastAsia" w:hAnsi="宋体" w:cs="宋体"/>
              </w:rPr>
              <w:t>都是分数。</w:t>
            </w:r>
          </w:p>
          <w:p>
            <w:pPr>
              <w:pStyle w:val="2"/>
              <w:rPr>
                <w:rFonts w:hint="eastAsia" w:hAnsi="宋体" w:cs="宋体"/>
                <w:b/>
              </w:rPr>
            </w:pPr>
            <w:r>
              <w:rPr>
                <w:rFonts w:hint="eastAsia" w:hAnsi="宋体" w:cs="宋体"/>
                <w:b/>
              </w:rPr>
              <w:t>小结：分数就是把一个物体（    ）分成若干份，取其中的一份或者（   ）份的数。</w:t>
            </w:r>
          </w:p>
          <w:p>
            <w:pPr>
              <w:pStyle w:val="2"/>
              <w:rPr>
                <w:rFonts w:hint="eastAsia" w:hAnsi="宋体" w:cs="宋体"/>
              </w:rPr>
            </w:pPr>
            <w:r>
              <w:rPr>
                <w:rFonts w:hint="eastAsia" w:hAnsi="宋体" w:cs="宋体"/>
              </w:rPr>
              <w:t>（5）认识分数的各部分名称。</w:t>
            </w:r>
          </w:p>
          <w:p>
            <w:pPr>
              <w:pStyle w:val="2"/>
              <w:rPr>
                <w:rFonts w:hint="eastAsia" w:hAnsi="宋体" w:cs="宋体"/>
              </w:rPr>
            </w:pPr>
            <w:r>
              <w:rPr>
                <w:rFonts w:hAnsi="宋体" w:cs="宋体"/>
              </w:rPr>
              <w:drawing>
                <wp:inline distT="0" distB="0" distL="114300" distR="114300">
                  <wp:extent cx="2933065" cy="600075"/>
                  <wp:effectExtent l="0" t="0" r="635" b="9525"/>
                  <wp:docPr id="11" name="图片 9" descr="~$T5JDF[LXF6{1T9}1HFC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图片 9" descr="~$T5JDF[LXF6{1T9}1HFC80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3065" cy="600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2"/>
              <w:rPr>
                <w:rFonts w:hint="eastAsia" w:hAnsi="宋体" w:cs="宋体"/>
                <w:b/>
              </w:rPr>
            </w:pPr>
            <w:r>
              <w:rPr>
                <w:rFonts w:hint="eastAsia" w:hAnsi="宋体" w:cs="宋体"/>
                <w:b/>
              </w:rPr>
              <w:t>小结：读分数时，先读（    ），再读（    ），中间用“分之”连接。</w:t>
            </w:r>
          </w:p>
          <w:p>
            <w:pPr>
              <w:pStyle w:val="2"/>
              <w:rPr>
                <w:rFonts w:hint="eastAsia" w:hAnsi="宋体" w:cs="宋体"/>
              </w:rPr>
            </w:pPr>
            <w:r>
              <w:rPr>
                <w:rFonts w:hint="eastAsia" w:hAnsi="宋体" w:cs="宋体"/>
              </w:rPr>
              <w:t>三、反馈练习</w:t>
            </w:r>
          </w:p>
          <w:p>
            <w:pPr>
              <w:pStyle w:val="2"/>
              <w:rPr>
                <w:rFonts w:hint="eastAsia" w:hAnsi="宋体" w:cs="宋体"/>
              </w:rPr>
            </w:pPr>
            <w:r>
              <w:rPr>
                <w:rFonts w:hint="eastAsia" w:hAnsi="宋体" w:cs="宋体"/>
              </w:rPr>
              <w:t xml:space="preserve">1、分数表示涂色部分：     </w:t>
            </w:r>
          </w:p>
          <w:p>
            <w:pPr>
              <w:rPr>
                <w:rFonts w:hint="eastAsia"/>
              </w:rPr>
            </w:pPr>
            <w:r>
              <w:fldChar w:fldCharType="begin"/>
            </w:r>
            <w:r>
              <w:instrText xml:space="preserve"> INCLUDEPICTURE "../AppData/Local/Temp/ksohtml/wps4347.tmp.jpg" \* MERGEFORMAT </w:instrText>
            </w:r>
            <w:r>
              <w:fldChar w:fldCharType="separate"/>
            </w:r>
            <w:r>
              <w:drawing>
                <wp:inline distT="0" distB="0" distL="114300" distR="114300">
                  <wp:extent cx="2333625" cy="885825"/>
                  <wp:effectExtent l="0" t="0" r="9525" b="9525"/>
                  <wp:docPr id="14" name="图片 10" descr="wps43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图片 10" descr="wps4347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33625" cy="885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fldChar w:fldCharType="end"/>
            </w:r>
          </w:p>
          <w:p>
            <w:pPr>
              <w:rPr>
                <w:rFonts w:hint="eastAsia" w:ascii="宋体" w:hAnsi="宋体" w:cs="宋体"/>
                <w:szCs w:val="21"/>
              </w:rPr>
            </w:pPr>
            <w:r>
              <w:fldChar w:fldCharType="begin"/>
            </w:r>
            <w:r>
              <w:instrText xml:space="preserve"> INCLUDEPICTURE "../AppData/Local/Temp/ksohtml/wps2195.tmp.png" \* MERGEFORMAT </w:instrText>
            </w:r>
            <w:r>
              <w:fldChar w:fldCharType="separate"/>
            </w:r>
            <w:r>
              <w:drawing>
                <wp:inline distT="0" distB="0" distL="114300" distR="114300">
                  <wp:extent cx="2628900" cy="1426845"/>
                  <wp:effectExtent l="0" t="0" r="0" b="1905"/>
                  <wp:docPr id="4" name="图片 11" descr="wps219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11" descr="wps2195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28900" cy="14268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fldChar w:fldCharType="end"/>
            </w:r>
          </w:p>
          <w:p>
            <w:pPr>
              <w:pStyle w:val="2"/>
              <w:rPr>
                <w:rFonts w:hint="eastAsia" w:hAnsi="宋体" w:cs="宋体"/>
              </w:rPr>
            </w:pPr>
            <w:r>
              <w:rPr>
                <w:rFonts w:hint="eastAsia" w:hAnsi="宋体" w:cs="宋体"/>
              </w:rPr>
              <w:t>2、涂出下列分数：</w:t>
            </w:r>
          </w:p>
          <w:p>
            <w:pPr>
              <w:pStyle w:val="2"/>
              <w:rPr>
                <w:rFonts w:hint="eastAsia" w:ascii="楷体" w:hAnsi="楷体" w:eastAsia="楷体" w:cs="宋体"/>
                <w:b/>
                <w:szCs w:val="21"/>
              </w:rPr>
            </w:pPr>
            <w:r>
              <w:rPr>
                <w:rFonts w:hAnsi="宋体" w:cs="宋体"/>
              </w:rPr>
              <w:drawing>
                <wp:inline distT="0" distB="0" distL="114300" distR="114300">
                  <wp:extent cx="2990215" cy="1003935"/>
                  <wp:effectExtent l="0" t="0" r="635" b="5715"/>
                  <wp:docPr id="5" name="图片 12" descr="GW}BN18P_35~3QTG{EAI_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12" descr="GW}BN18P_35~3QTG{EAI_CC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90215" cy="10039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Start w:id="0" w:name="_GoBack"/>
            <w:bookmarkEnd w:id="0"/>
          </w:p>
        </w:tc>
        <w:tc>
          <w:tcPr>
            <w:tcW w:w="1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top"/>
          </w:tcPr>
          <w:p>
            <w:pPr>
              <w:widowControl/>
              <w:ind w:firstLine="241" w:firstLineChars="100"/>
              <w:jc w:val="left"/>
              <w:rPr>
                <w:rFonts w:hint="eastAsia" w:ascii="楷体" w:hAnsi="楷体" w:eastAsia="楷体" w:cs="宋体"/>
                <w:b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b/>
                <w:sz w:val="24"/>
                <w:szCs w:val="24"/>
              </w:rPr>
              <w:t>我的</w:t>
            </w:r>
          </w:p>
          <w:p>
            <w:pPr>
              <w:widowControl/>
              <w:jc w:val="left"/>
              <w:rPr>
                <w:rFonts w:hint="eastAsia" w:ascii="楷体" w:hAnsi="楷体" w:eastAsia="楷体" w:cs="宋体"/>
                <w:b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b/>
                <w:sz w:val="24"/>
                <w:szCs w:val="24"/>
              </w:rPr>
              <w:t>课堂笔记</w:t>
            </w:r>
          </w:p>
          <w:p>
            <w:pPr>
              <w:widowControl/>
              <w:jc w:val="left"/>
              <w:rPr>
                <w:rFonts w:hint="eastAsia" w:ascii="楷体" w:hAnsi="楷体" w:eastAsia="楷体" w:cs="宋体"/>
                <w:b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</w:p>
          <w:p>
            <w:pPr>
              <w:rPr>
                <w:rFonts w:hint="eastAsia"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7402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 w:ascii="楷体" w:hAnsi="楷体" w:eastAsia="楷体" w:cs="宋体"/>
                <w:b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z w:val="24"/>
                <w:szCs w:val="24"/>
              </w:rPr>
              <w:t xml:space="preserve">我的收获： 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（</w:t>
            </w:r>
            <w:r>
              <w:rPr>
                <w:rFonts w:hint="eastAsia"/>
                <w:sz w:val="24"/>
                <w:szCs w:val="24"/>
              </w:rPr>
              <w:t>自我评价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☆☆☆☆☆）</w:t>
            </w:r>
          </w:p>
        </w:tc>
        <w:tc>
          <w:tcPr>
            <w:tcW w:w="1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top"/>
          </w:tcPr>
          <w:p>
            <w:pPr>
              <w:rPr>
                <w:rFonts w:hint="eastAsia"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7402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left"/>
              <w:rPr>
                <w:rFonts w:hint="eastAsia" w:ascii="楷体" w:hAnsi="楷体" w:eastAsia="楷体" w:cs="宋体"/>
                <w:b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我的疑惑：</w:t>
            </w:r>
          </w:p>
        </w:tc>
        <w:tc>
          <w:tcPr>
            <w:tcW w:w="1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top"/>
          </w:tcPr>
          <w:p>
            <w:pPr>
              <w:rPr>
                <w:rFonts w:hint="eastAsia" w:ascii="宋体" w:hAnsi="宋体" w:cs="宋体"/>
                <w:szCs w:val="21"/>
              </w:rPr>
            </w:pPr>
          </w:p>
        </w:tc>
      </w:tr>
    </w:tbl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Calibri Light">
    <w:panose1 w:val="020F0302020204030204"/>
    <w:charset w:val="00"/>
    <w:family w:val="auto"/>
    <w:pitch w:val="default"/>
    <w:sig w:usb0="E0002A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  <w:font w:name="方正兰亭超细黑简体">
    <w:altName w:val="黑体"/>
    <w:panose1 w:val="02000000000000000000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17928B6"/>
    <w:rsid w:val="117928B6"/>
    <w:rsid w:val="4B3943F9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iPriority w:val="0"/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wmf"/><Relationship Id="rId6" Type="http://schemas.openxmlformats.org/officeDocument/2006/relationships/oleObject" Target="embeddings/oleObject1.bin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jpe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2017-02-15T03:32:00Z</dcterms:created>
  <dc:creator>Administrator</dc:creator>
  <cp:lastModifiedBy>jdc</cp:lastModifiedBy>
  <dcterms:modified xsi:type="dcterms:W3CDTF">2017-02-15T05:46:20Z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2052-10.1.0.6206</vt:lpwstr>
  </property>
</Properties>
</file>